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C" w:rsidRPr="00923DD2" w:rsidRDefault="00923DD2" w:rsidP="00923DD2">
      <w:pPr>
        <w:spacing w:after="0"/>
        <w:ind w:left="288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B1497">
        <w:rPr>
          <w:b/>
          <w:noProof/>
          <w:color w:val="FF0000"/>
          <w:sz w:val="32"/>
          <w:lang w:eastAsia="en-GB"/>
        </w:rPr>
        <w:drawing>
          <wp:anchor distT="0" distB="0" distL="114300" distR="114300" simplePos="0" relativeHeight="251667456" behindDoc="0" locked="0" layoutInCell="1" allowOverlap="1" wp14:anchorId="0B42BD48" wp14:editId="1A6427FC">
            <wp:simplePos x="0" y="0"/>
            <wp:positionH relativeFrom="column">
              <wp:posOffset>49388</wp:posOffset>
            </wp:positionH>
            <wp:positionV relativeFrom="paragraph">
              <wp:posOffset>-112101</wp:posOffset>
            </wp:positionV>
            <wp:extent cx="560724" cy="60050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" cy="606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EC" w:rsidRPr="009B1497">
        <w:rPr>
          <w:rFonts w:ascii="Tempus Sans ITC" w:hAnsi="Tempus Sans ITC"/>
          <w:b/>
          <w:color w:val="FF0000"/>
          <w:sz w:val="42"/>
          <w:szCs w:val="32"/>
        </w:rPr>
        <w:t>S</w:t>
      </w:r>
      <w:r w:rsidR="005734EC" w:rsidRPr="009B1497">
        <w:rPr>
          <w:rFonts w:ascii="Tempus Sans ITC" w:hAnsi="Tempus Sans ITC"/>
          <w:b/>
          <w:sz w:val="42"/>
          <w:szCs w:val="32"/>
        </w:rPr>
        <w:t xml:space="preserve">t </w:t>
      </w:r>
      <w:r w:rsidR="005734EC" w:rsidRPr="009B1497">
        <w:rPr>
          <w:rFonts w:ascii="Tempus Sans ITC" w:hAnsi="Tempus Sans ITC"/>
          <w:b/>
          <w:color w:val="FF0000"/>
          <w:sz w:val="42"/>
          <w:szCs w:val="32"/>
        </w:rPr>
        <w:t>P</w:t>
      </w:r>
      <w:r w:rsidR="005734EC" w:rsidRPr="009B1497">
        <w:rPr>
          <w:rFonts w:ascii="Tempus Sans ITC" w:hAnsi="Tempus Sans ITC"/>
          <w:b/>
          <w:sz w:val="42"/>
          <w:szCs w:val="32"/>
        </w:rPr>
        <w:t xml:space="preserve">hilip </w:t>
      </w:r>
      <w:r w:rsidR="005734EC" w:rsidRPr="009B1497">
        <w:rPr>
          <w:rFonts w:ascii="Tempus Sans ITC" w:hAnsi="Tempus Sans ITC"/>
          <w:b/>
          <w:color w:val="FF0000"/>
          <w:sz w:val="42"/>
          <w:szCs w:val="32"/>
        </w:rPr>
        <w:t>W</w:t>
      </w:r>
      <w:r w:rsidR="005734EC" w:rsidRPr="009B1497">
        <w:rPr>
          <w:rFonts w:ascii="Tempus Sans ITC" w:hAnsi="Tempus Sans ITC"/>
          <w:b/>
          <w:sz w:val="42"/>
          <w:szCs w:val="32"/>
        </w:rPr>
        <w:t>estbrook C of E Aided Primary School</w:t>
      </w:r>
    </w:p>
    <w:p w:rsidR="005734EC" w:rsidRPr="00DA64C8" w:rsidRDefault="005734EC" w:rsidP="005734EC">
      <w:pPr>
        <w:spacing w:after="0"/>
        <w:jc w:val="center"/>
        <w:rPr>
          <w:rFonts w:ascii="Tempus Sans ITC" w:hAnsi="Tempus Sans ITC"/>
          <w:sz w:val="10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290"/>
        <w:gridCol w:w="1395"/>
        <w:gridCol w:w="1701"/>
        <w:gridCol w:w="992"/>
        <w:gridCol w:w="590"/>
        <w:gridCol w:w="2387"/>
        <w:gridCol w:w="3196"/>
      </w:tblGrid>
      <w:tr w:rsidR="00BE0A0B" w:rsidRPr="00F03C48" w:rsidTr="00A0060D">
        <w:trPr>
          <w:trHeight w:val="1219"/>
        </w:trPr>
        <w:tc>
          <w:tcPr>
            <w:tcW w:w="3369" w:type="dxa"/>
            <w:gridSpan w:val="2"/>
            <w:vMerge w:val="restart"/>
            <w:tcBorders>
              <w:top w:val="thinThickThinSmallGap" w:sz="24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4EE7">
              <w:rPr>
                <w:rFonts w:ascii="Arial" w:hAnsi="Arial" w:cs="Arial"/>
                <w:b/>
              </w:rPr>
              <w:t>Religious Education</w:t>
            </w:r>
          </w:p>
          <w:p w:rsidR="00694D8C" w:rsidRPr="00D5208E" w:rsidRDefault="00694D8C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94D8C" w:rsidRDefault="00D5208E" w:rsidP="005568A1">
            <w:pPr>
              <w:pStyle w:val="Header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208E">
              <w:rPr>
                <w:rFonts w:ascii="Arial" w:hAnsi="Arial" w:cs="Arial"/>
                <w:b/>
              </w:rPr>
              <w:t>God and Creation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0060D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85822" w:rsidRPr="00E85822" w:rsidRDefault="00E85822" w:rsidP="00E85822">
            <w:pPr>
              <w:pStyle w:val="Header"/>
              <w:rPr>
                <w:b/>
              </w:rPr>
            </w:pPr>
            <w:r w:rsidRPr="00E85822">
              <w:rPr>
                <w:b/>
              </w:rPr>
              <w:t xml:space="preserve">What do </w:t>
            </w:r>
            <w:r>
              <w:rPr>
                <w:b/>
              </w:rPr>
              <w:t xml:space="preserve">Christians </w:t>
            </w:r>
            <w:r w:rsidRPr="00E85822">
              <w:rPr>
                <w:b/>
              </w:rPr>
              <w:t>know and believe about God the creator of the world?</w:t>
            </w:r>
          </w:p>
          <w:p w:rsidR="00E85822" w:rsidRPr="00E85822" w:rsidRDefault="00E85822" w:rsidP="00E85822">
            <w:pPr>
              <w:pStyle w:val="Header"/>
              <w:rPr>
                <w:b/>
              </w:rPr>
            </w:pPr>
            <w:r w:rsidRPr="00E85822">
              <w:rPr>
                <w:b/>
              </w:rPr>
              <w:t>How do you think God felt when he had made the world?</w:t>
            </w:r>
          </w:p>
          <w:p w:rsidR="00E85822" w:rsidRPr="00E85822" w:rsidRDefault="00E85822" w:rsidP="00E85822">
            <w:pPr>
              <w:pStyle w:val="Header"/>
              <w:rPr>
                <w:b/>
              </w:rPr>
            </w:pPr>
            <w:r w:rsidRPr="00E85822">
              <w:rPr>
                <w:b/>
              </w:rPr>
              <w:t>How have the actions of people spoilt the world?</w:t>
            </w:r>
          </w:p>
          <w:p w:rsidR="00E85822" w:rsidRPr="00E85822" w:rsidRDefault="00E85822" w:rsidP="00E85822">
            <w:pPr>
              <w:pStyle w:val="Header"/>
              <w:rPr>
                <w:b/>
              </w:rPr>
            </w:pPr>
            <w:r w:rsidRPr="00E85822">
              <w:rPr>
                <w:b/>
              </w:rPr>
              <w:t>What do you feel about the wonder of creation?</w:t>
            </w:r>
          </w:p>
          <w:p w:rsidR="00A0060D" w:rsidRPr="00484EE7" w:rsidRDefault="00E85822" w:rsidP="00E85822">
            <w:pPr>
              <w:pStyle w:val="Header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5822">
              <w:rPr>
                <w:b/>
              </w:rPr>
              <w:t>What are your favourite parts of our world?</w:t>
            </w:r>
          </w:p>
        </w:tc>
        <w:tc>
          <w:tcPr>
            <w:tcW w:w="5386" w:type="dxa"/>
            <w:gridSpan w:val="3"/>
            <w:tcBorders>
              <w:top w:val="thinThickThinSmallGap" w:sz="24" w:space="0" w:color="FF0000"/>
              <w:left w:val="thinThickLargeGap" w:sz="48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Pr="00484EE7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4EE7">
              <w:rPr>
                <w:rFonts w:ascii="Arial" w:hAnsi="Arial" w:cs="Arial"/>
                <w:b/>
              </w:rPr>
              <w:t>Personal, Social &amp; Health Ed</w:t>
            </w:r>
          </w:p>
          <w:p w:rsidR="00900169" w:rsidRDefault="00A0060D" w:rsidP="0096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Living in the wider world:</w:t>
            </w:r>
          </w:p>
          <w:p w:rsidR="00A0060D" w:rsidRPr="00484EE7" w:rsidRDefault="00A0060D" w:rsidP="009642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Discussing how we are all unique and looking at the similarities and differences between each other. Learning about the people who work in our community – looking at how we can ask for help in different situations. </w:t>
            </w:r>
          </w:p>
        </w:tc>
        <w:tc>
          <w:tcPr>
            <w:tcW w:w="3969" w:type="dxa"/>
            <w:gridSpan w:val="3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8447F" w:rsidRPr="00484EE7" w:rsidRDefault="00484EE7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Education</w:t>
            </w:r>
          </w:p>
          <w:p w:rsidR="00A0060D" w:rsidRPr="00B63274" w:rsidRDefault="00A0060D" w:rsidP="00A0060D">
            <w:pPr>
              <w:rPr>
                <w:rFonts w:ascii="Arial" w:hAnsi="Arial" w:cs="Arial"/>
                <w:b/>
              </w:rPr>
            </w:pPr>
            <w:r w:rsidRPr="00B63274">
              <w:rPr>
                <w:rFonts w:ascii="Arial" w:hAnsi="Arial" w:cs="Arial"/>
                <w:b/>
              </w:rPr>
              <w:t xml:space="preserve">Scatter ball </w:t>
            </w:r>
          </w:p>
          <w:p w:rsidR="00A0060D" w:rsidRDefault="00A0060D" w:rsidP="00A0060D">
            <w:pPr>
              <w:rPr>
                <w:rFonts w:ascii="Arial" w:hAnsi="Arial" w:cs="Arial"/>
                <w:b/>
              </w:rPr>
            </w:pPr>
            <w:r w:rsidRPr="00B63274">
              <w:rPr>
                <w:rFonts w:ascii="Arial" w:hAnsi="Arial" w:cs="Arial"/>
                <w:b/>
              </w:rPr>
              <w:t>Variety of games set out attempting to strike a moving ball with a piece of equipment.</w:t>
            </w:r>
          </w:p>
          <w:p w:rsidR="00A0060D" w:rsidRPr="00AD3A31" w:rsidRDefault="00A0060D" w:rsidP="00A0060D">
            <w:pPr>
              <w:rPr>
                <w:rFonts w:ascii="Arial" w:hAnsi="Arial" w:cs="Arial"/>
                <w:b/>
              </w:rPr>
            </w:pPr>
            <w:r w:rsidRPr="00AD3A31">
              <w:rPr>
                <w:rFonts w:ascii="Arial" w:hAnsi="Arial" w:cs="Arial"/>
                <w:b/>
              </w:rPr>
              <w:t xml:space="preserve">Athletics – Using direction accuracy and control to carry out indoor and outdoor activities safely. </w:t>
            </w:r>
          </w:p>
          <w:p w:rsidR="00EE15D5" w:rsidRPr="00484EE7" w:rsidRDefault="00A0060D" w:rsidP="005568A1">
            <w:pPr>
              <w:rPr>
                <w:rFonts w:ascii="Arial" w:hAnsi="Arial" w:cs="Arial"/>
                <w:b/>
              </w:rPr>
            </w:pPr>
            <w:r w:rsidRPr="00AD3A31">
              <w:rPr>
                <w:rFonts w:ascii="Arial" w:hAnsi="Arial" w:cs="Arial"/>
                <w:b/>
              </w:rPr>
              <w:t>Running races , throwing jumping with accuracy</w:t>
            </w:r>
          </w:p>
        </w:tc>
        <w:tc>
          <w:tcPr>
            <w:tcW w:w="3196" w:type="dxa"/>
            <w:vMerge w:val="restart"/>
            <w:tcBorders>
              <w:top w:val="thinThickThinSmallGap" w:sz="24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18324A" w:rsidRPr="00484EE7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84EE7">
              <w:rPr>
                <w:rFonts w:ascii="Arial" w:hAnsi="Arial" w:cs="Arial"/>
                <w:b/>
              </w:rPr>
              <w:t>Science</w:t>
            </w:r>
          </w:p>
          <w:p w:rsidR="008E00A9" w:rsidRDefault="008E00A9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Everyday materials:</w:t>
            </w:r>
          </w:p>
          <w:p w:rsidR="008E00A9" w:rsidRDefault="008E00A9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Classifying materials.</w:t>
            </w:r>
          </w:p>
          <w:p w:rsidR="005568A1" w:rsidRDefault="008E00A9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Looking at which materials toys are made from.  </w:t>
            </w:r>
          </w:p>
          <w:p w:rsidR="008E00A9" w:rsidRDefault="008E00A9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Using our senses to describe the materials. </w:t>
            </w:r>
          </w:p>
          <w:p w:rsidR="008E00A9" w:rsidRPr="00484EE7" w:rsidRDefault="008E00A9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Explaining how materials can be changed by squashing, bending, twisting and stretching. </w:t>
            </w:r>
          </w:p>
        </w:tc>
      </w:tr>
      <w:tr w:rsidR="00BE0A0B" w:rsidRPr="00F03C48" w:rsidTr="00A0060D">
        <w:trPr>
          <w:trHeight w:val="1857"/>
        </w:trPr>
        <w:tc>
          <w:tcPr>
            <w:tcW w:w="3369" w:type="dxa"/>
            <w:gridSpan w:val="2"/>
            <w:vMerge/>
            <w:tcBorders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Pr="00F03C48" w:rsidRDefault="00BE0A0B" w:rsidP="005568A1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6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Pr="00F03C48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Computing</w:t>
            </w:r>
          </w:p>
          <w:p w:rsidR="008E00A9" w:rsidRDefault="008E00A9" w:rsidP="006B5524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how to take pictures and videos on the </w:t>
            </w:r>
            <w:r w:rsidR="00AB0CF5">
              <w:rPr>
                <w:rFonts w:ascii="Arial" w:hAnsi="Arial" w:cs="Arial"/>
                <w:b/>
              </w:rPr>
              <w:t>iPad</w:t>
            </w:r>
            <w:r>
              <w:rPr>
                <w:rFonts w:ascii="Arial" w:hAnsi="Arial" w:cs="Arial"/>
                <w:b/>
              </w:rPr>
              <w:t>.</w:t>
            </w:r>
          </w:p>
          <w:p w:rsidR="008E00A9" w:rsidRDefault="008E00A9" w:rsidP="006B5524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Viewing and deleting videos. </w:t>
            </w:r>
          </w:p>
          <w:p w:rsidR="008E00A9" w:rsidRPr="00F03C48" w:rsidRDefault="008E00A9" w:rsidP="006B5524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Adding chosen photos and arranging them to make a pic collage. </w:t>
            </w:r>
          </w:p>
        </w:tc>
        <w:tc>
          <w:tcPr>
            <w:tcW w:w="3969" w:type="dxa"/>
            <w:gridSpan w:val="3"/>
            <w:vMerge/>
            <w:tcBorders>
              <w:left w:val="thinThickLargeGap" w:sz="48" w:space="0" w:color="FF0000"/>
              <w:bottom w:val="single" w:sz="12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Pr="00F03C48" w:rsidRDefault="00BE0A0B" w:rsidP="005568A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Merge/>
            <w:tcBorders>
              <w:left w:val="thinThickLargeGap" w:sz="48" w:space="0" w:color="FF0000"/>
              <w:bottom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BE0A0B" w:rsidRPr="00F03C48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734EC" w:rsidRPr="00F03C48" w:rsidTr="00B90F12">
        <w:trPr>
          <w:trHeight w:val="2057"/>
        </w:trPr>
        <w:tc>
          <w:tcPr>
            <w:tcW w:w="5659" w:type="dxa"/>
            <w:gridSpan w:val="3"/>
            <w:tcBorders>
              <w:top w:val="thinThickLargeGap" w:sz="48" w:space="0" w:color="FF0000"/>
              <w:left w:val="thinThickThinSmallGap" w:sz="24" w:space="0" w:color="FF0000"/>
              <w:bottom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5734EC" w:rsidRPr="00900169" w:rsidRDefault="005734EC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0169">
              <w:rPr>
                <w:rFonts w:ascii="Arial" w:hAnsi="Arial" w:cs="Arial"/>
                <w:b/>
              </w:rPr>
              <w:t>English</w:t>
            </w:r>
          </w:p>
          <w:p w:rsidR="00EE15D5" w:rsidRPr="008D7EA8" w:rsidRDefault="00EE15D5" w:rsidP="00EE15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7EA8">
              <w:rPr>
                <w:rFonts w:ascii="Arial" w:hAnsi="Arial" w:cs="Arial"/>
                <w:b/>
                <w:sz w:val="20"/>
                <w:szCs w:val="20"/>
              </w:rPr>
              <w:t>Instructions for games (new and old), How to make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cup and ball.</w:t>
            </w:r>
          </w:p>
          <w:p w:rsidR="00A0060D" w:rsidRDefault="00EE15D5" w:rsidP="00A006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 chronological report – describing old and new toys and explaining how to use them. </w:t>
            </w:r>
          </w:p>
          <w:p w:rsidR="00A0060D" w:rsidRDefault="00A0060D" w:rsidP="00A006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Poetry – We’re Going on a Bear Hunt.</w:t>
            </w:r>
          </w:p>
          <w:p w:rsidR="00A0060D" w:rsidRDefault="00A0060D" w:rsidP="00A0060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Character descriptions – looking at the characters from Toy Story. </w:t>
            </w:r>
          </w:p>
          <w:p w:rsidR="00EE15D5" w:rsidRDefault="00EE15D5" w:rsidP="00EE15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60D" w:rsidRPr="008D7EA8" w:rsidRDefault="00A0060D" w:rsidP="00EE15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Looking at stories about toys: </w:t>
            </w:r>
          </w:p>
          <w:p w:rsidR="00A0060D" w:rsidRPr="00A0060D" w:rsidRDefault="00EE15D5" w:rsidP="00A006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060D">
              <w:rPr>
                <w:rFonts w:ascii="Arial" w:hAnsi="Arial" w:cs="Arial"/>
                <w:b/>
                <w:sz w:val="20"/>
                <w:szCs w:val="20"/>
              </w:rPr>
              <w:t>Dogger – Shirley Hughes</w:t>
            </w:r>
          </w:p>
          <w:p w:rsidR="00A0060D" w:rsidRPr="00A0060D" w:rsidRDefault="00EE15D5" w:rsidP="00A006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060D">
              <w:rPr>
                <w:rFonts w:ascii="Arial" w:hAnsi="Arial" w:cs="Arial"/>
                <w:b/>
                <w:sz w:val="20"/>
                <w:szCs w:val="20"/>
              </w:rPr>
              <w:t>Old Bear stories – Jane Hissey</w:t>
            </w:r>
          </w:p>
          <w:p w:rsidR="00A0060D" w:rsidRPr="00A0060D" w:rsidRDefault="00EE15D5" w:rsidP="00A006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060D">
              <w:rPr>
                <w:rFonts w:ascii="Arial" w:hAnsi="Arial" w:cs="Arial"/>
                <w:b/>
                <w:sz w:val="20"/>
                <w:szCs w:val="20"/>
              </w:rPr>
              <w:t>Toys in Space – Mini Grey</w:t>
            </w:r>
          </w:p>
          <w:p w:rsidR="005734EC" w:rsidRPr="00A0060D" w:rsidRDefault="00EE15D5" w:rsidP="00A0060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0060D">
              <w:rPr>
                <w:rFonts w:ascii="Arial" w:hAnsi="Arial" w:cs="Arial"/>
                <w:b/>
                <w:sz w:val="20"/>
                <w:szCs w:val="20"/>
              </w:rPr>
              <w:t>Kipper’s Birthday – Mick Inkpen.</w:t>
            </w:r>
          </w:p>
          <w:p w:rsidR="00EE15D5" w:rsidRPr="00F03C48" w:rsidRDefault="00EE15D5" w:rsidP="00A0060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F0000"/>
            <w:vAlign w:val="center"/>
          </w:tcPr>
          <w:p w:rsidR="005734EC" w:rsidRPr="00F03C48" w:rsidRDefault="005734EC" w:rsidP="005568A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3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>Year 1</w:t>
            </w: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4"/>
              </w:rPr>
              <w:t>Summer</w:t>
            </w:r>
            <w:r w:rsidR="006B5524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 2</w:t>
            </w:r>
          </w:p>
          <w:p w:rsidR="005734EC" w:rsidRPr="00F03C48" w:rsidRDefault="005734EC" w:rsidP="006B552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  <w:color w:val="FFFFFF" w:themeColor="background1"/>
                <w:sz w:val="34"/>
              </w:rPr>
              <w:t xml:space="preserve">Project: </w:t>
            </w:r>
            <w:r w:rsidR="006B5524">
              <w:rPr>
                <w:rFonts w:ascii="Arial" w:hAnsi="Arial" w:cs="Arial"/>
                <w:b/>
                <w:color w:val="FFFFFF" w:themeColor="background1"/>
                <w:sz w:val="34"/>
              </w:rPr>
              <w:t>Let’s Play</w:t>
            </w:r>
          </w:p>
        </w:tc>
        <w:tc>
          <w:tcPr>
            <w:tcW w:w="558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5734EC" w:rsidRPr="00900169" w:rsidRDefault="005734EC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0169">
              <w:rPr>
                <w:rFonts w:ascii="Arial" w:hAnsi="Arial" w:cs="Arial"/>
                <w:b/>
              </w:rPr>
              <w:t>Mathematics</w:t>
            </w:r>
          </w:p>
          <w:p w:rsidR="00EE15D5" w:rsidRDefault="00BE0A0B" w:rsidP="00EE15D5">
            <w:pPr>
              <w:widowControl w:val="0"/>
              <w:rPr>
                <w:rFonts w:ascii="Arial" w:hAnsi="Arial" w:cs="Arial"/>
                <w:b/>
              </w:rPr>
            </w:pPr>
            <w:r w:rsidRPr="00900169">
              <w:rPr>
                <w:rFonts w:ascii="Arial" w:hAnsi="Arial" w:cs="Arial"/>
                <w:b/>
              </w:rPr>
              <w:t>Singapore Maths –</w:t>
            </w:r>
            <w:r w:rsidR="0018324A">
              <w:rPr>
                <w:rFonts w:ascii="Arial" w:hAnsi="Arial" w:cs="Arial"/>
                <w:b/>
              </w:rPr>
              <w:t xml:space="preserve"> </w:t>
            </w:r>
            <w:r w:rsidR="00EE15D5">
              <w:rPr>
                <w:rFonts w:ascii="Arial" w:hAnsi="Arial" w:cs="Arial"/>
                <w:b/>
              </w:rPr>
              <w:br/>
              <w:t>Fractions- finding halves and quarters of shapes and numbers.</w:t>
            </w:r>
            <w:r w:rsidR="00EE15D5">
              <w:rPr>
                <w:rFonts w:ascii="Arial" w:hAnsi="Arial" w:cs="Arial"/>
                <w:b/>
              </w:rPr>
              <w:br/>
              <w:t>Numbers to 100- counting to 100 and comparing numbers.</w:t>
            </w:r>
            <w:r w:rsidR="00EE15D5">
              <w:rPr>
                <w:rFonts w:ascii="Arial" w:hAnsi="Arial" w:cs="Arial"/>
                <w:b/>
              </w:rPr>
              <w:br/>
              <w:t>Time- Telling the time to the hour and the half hour.</w:t>
            </w:r>
            <w:r w:rsidR="00EE15D5">
              <w:rPr>
                <w:rFonts w:ascii="Arial" w:hAnsi="Arial" w:cs="Arial"/>
                <w:b/>
              </w:rPr>
              <w:br/>
              <w:t>Money- Recognising coins and notes.</w:t>
            </w:r>
            <w:r w:rsidR="00EE15D5">
              <w:rPr>
                <w:rFonts w:ascii="Arial" w:hAnsi="Arial" w:cs="Arial"/>
                <w:b/>
              </w:rPr>
              <w:br/>
              <w:t xml:space="preserve">Measurement – including volume, capacity and mass. </w:t>
            </w:r>
          </w:p>
          <w:p w:rsidR="005734EC" w:rsidRPr="00F03C48" w:rsidRDefault="009642A9" w:rsidP="00EE15D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Count in 2s 5s and 10s to 100 - forwards and backwards. </w:t>
            </w:r>
          </w:p>
        </w:tc>
      </w:tr>
      <w:tr w:rsidR="00BE0A0B" w:rsidRPr="00F03C48" w:rsidTr="00A0060D">
        <w:trPr>
          <w:trHeight w:val="2322"/>
        </w:trPr>
        <w:tc>
          <w:tcPr>
            <w:tcW w:w="2093" w:type="dxa"/>
            <w:tcBorders>
              <w:top w:val="thinThickLargeGap" w:sz="48" w:space="0" w:color="FF0000"/>
              <w:left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18324A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9F3">
              <w:rPr>
                <w:rFonts w:ascii="Arial" w:hAnsi="Arial" w:cs="Arial"/>
                <w:b/>
              </w:rPr>
              <w:lastRenderedPageBreak/>
              <w:t>Wow Experiences</w:t>
            </w:r>
          </w:p>
          <w:p w:rsidR="0018324A" w:rsidRPr="00F03C48" w:rsidRDefault="00D5208E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Teddy Bears’ Picnic on the field. </w:t>
            </w:r>
          </w:p>
        </w:tc>
        <w:tc>
          <w:tcPr>
            <w:tcW w:w="4961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Pr="00F03C48" w:rsidRDefault="006B5524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  <w:p w:rsidR="00D5208E" w:rsidRDefault="00D5208E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Changes within living memory:</w:t>
            </w:r>
          </w:p>
          <w:p w:rsidR="00D5208E" w:rsidRDefault="00D5208E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Comparing aspects of lives in different periods. </w:t>
            </w:r>
          </w:p>
          <w:p w:rsidR="00D5208E" w:rsidRDefault="00D5208E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Interviewing the older generation to find out what their lives were like in the past. </w:t>
            </w:r>
          </w:p>
          <w:p w:rsidR="00BE0A0B" w:rsidRDefault="00D5208E" w:rsidP="00D5208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Looking at toys from the past and comparing them to toys we have now. </w:t>
            </w:r>
          </w:p>
          <w:p w:rsidR="00D5208E" w:rsidRPr="00F03C48" w:rsidRDefault="00D5208E" w:rsidP="00D5208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thinThickLargeGap" w:sz="48" w:space="0" w:color="FF0000"/>
              <w:left w:val="thinThickLargeGap" w:sz="48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Visit or Visitors</w:t>
            </w:r>
          </w:p>
          <w:p w:rsidR="00BE0A0B" w:rsidRDefault="00DB7C4A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Interviewing </w:t>
            </w:r>
            <w:r w:rsidR="00A0060D">
              <w:rPr>
                <w:rFonts w:ascii="Arial" w:hAnsi="Arial" w:cs="Arial"/>
                <w:b/>
              </w:rPr>
              <w:t xml:space="preserve">Mrs Marchant and Mrs Boswell about their childhood toys.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B7C4A" w:rsidRPr="00CC4B43" w:rsidRDefault="00DB7C4A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Box of artefacts from the museum containing old toys. </w:t>
            </w:r>
          </w:p>
        </w:tc>
        <w:tc>
          <w:tcPr>
            <w:tcW w:w="6173" w:type="dxa"/>
            <w:gridSpan w:val="3"/>
            <w:tcBorders>
              <w:top w:val="thinThickLargeGap" w:sz="48" w:space="0" w:color="FF0000"/>
              <w:left w:val="thinThickLargeGap" w:sz="48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BE0A0B" w:rsidRPr="00F03C48" w:rsidRDefault="006B5524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DB7C4A" w:rsidRDefault="0007165E" w:rsidP="00DB7C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B7C4A">
              <w:rPr>
                <w:rFonts w:ascii="Arial" w:hAnsi="Arial" w:cs="Arial"/>
                <w:b/>
              </w:rPr>
              <w:t>Observational drawings of old and new toys.  Looking at the work of Pieter Bruegel:</w:t>
            </w:r>
          </w:p>
          <w:p w:rsidR="00DB7C4A" w:rsidRDefault="00DB7C4A" w:rsidP="00DB7C4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we describe what we can see in his paintings? Comparing the toys in his paintings to toys we have now. </w:t>
            </w:r>
          </w:p>
          <w:p w:rsidR="00D5208E" w:rsidRPr="0007165E" w:rsidRDefault="00DB7C4A" w:rsidP="00DB7C4A">
            <w:pPr>
              <w:spacing w:after="0"/>
              <w:rPr>
                <w:rFonts w:ascii="Arial" w:hAnsi="Arial" w:cs="Arial"/>
                <w:b/>
              </w:rPr>
            </w:pPr>
            <w:r w:rsidRPr="00DB7C4A">
              <w:rPr>
                <w:rFonts w:ascii="Arial" w:hAnsi="Arial" w:cs="Arial"/>
                <w:b/>
              </w:rPr>
              <w:t>Margarete</w:t>
            </w:r>
            <w:r>
              <w:rPr>
                <w:rFonts w:ascii="Arial" w:hAnsi="Arial" w:cs="Arial"/>
                <w:b/>
              </w:rPr>
              <w:t xml:space="preserve"> Steiff -</w:t>
            </w:r>
            <w:r w:rsidRPr="00B94E1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Composing</w:t>
            </w:r>
            <w:r w:rsidRPr="00B94E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questions to ask about her teddy bears.</w:t>
            </w:r>
          </w:p>
        </w:tc>
      </w:tr>
      <w:tr w:rsidR="00BE0A0B" w:rsidRPr="00F03C48" w:rsidTr="00A0060D">
        <w:trPr>
          <w:trHeight w:val="792"/>
        </w:trPr>
        <w:tc>
          <w:tcPr>
            <w:tcW w:w="2093" w:type="dxa"/>
            <w:tcBorders>
              <w:left w:val="thinThickThinSmallGap" w:sz="24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Default="00900169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Spanish</w:t>
            </w:r>
          </w:p>
          <w:p w:rsidR="00C5362D" w:rsidRPr="00F03C48" w:rsidRDefault="00664510" w:rsidP="006645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Naming sea creatures and describing them using colours and number of body parts. </w:t>
            </w:r>
          </w:p>
        </w:tc>
        <w:tc>
          <w:tcPr>
            <w:tcW w:w="4961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E85822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03C48">
              <w:rPr>
                <w:rFonts w:ascii="Arial" w:hAnsi="Arial" w:cs="Arial"/>
                <w:b/>
              </w:rPr>
              <w:t>Cultural Appreciation</w:t>
            </w:r>
            <w:r w:rsidR="00E85822">
              <w:rPr>
                <w:rFonts w:ascii="Arial" w:hAnsi="Arial" w:cs="Arial"/>
                <w:b/>
              </w:rPr>
              <w:t xml:space="preserve">  </w:t>
            </w:r>
          </w:p>
          <w:p w:rsidR="00BE0A0B" w:rsidRDefault="00E85822" w:rsidP="00E858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Appreciating our local environment including Westbrook Orchard</w:t>
            </w:r>
          </w:p>
          <w:p w:rsidR="00E85822" w:rsidRPr="00F03C48" w:rsidRDefault="00E85822" w:rsidP="00E858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Awe and wonder of the world around us</w:t>
            </w:r>
          </w:p>
          <w:p w:rsidR="00BE0A0B" w:rsidRPr="00F03C48" w:rsidRDefault="00BE0A0B" w:rsidP="005568A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left w:val="thinThickLargeGap" w:sz="48" w:space="0" w:color="FF0000"/>
              <w:bottom w:val="thinThickThinSmallGap" w:sz="24" w:space="0" w:color="FF0000"/>
              <w:right w:val="thinThickLargeGap" w:sz="48" w:space="0" w:color="FF0000"/>
            </w:tcBorders>
            <w:shd w:val="clear" w:color="auto" w:fill="F2F2F2" w:themeFill="background1" w:themeFillShade="F2"/>
          </w:tcPr>
          <w:p w:rsidR="00BE0A0B" w:rsidRDefault="00900169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F6505">
              <w:rPr>
                <w:rFonts w:ascii="Arial" w:hAnsi="Arial" w:cs="Arial"/>
                <w:b/>
              </w:rPr>
              <w:t>British Values Debate</w:t>
            </w:r>
          </w:p>
          <w:p w:rsidR="001B7316" w:rsidRPr="00F03C48" w:rsidRDefault="00664510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liberty – Should we give away our old toys?</w:t>
            </w:r>
          </w:p>
        </w:tc>
        <w:tc>
          <w:tcPr>
            <w:tcW w:w="6173" w:type="dxa"/>
            <w:gridSpan w:val="3"/>
            <w:tcBorders>
              <w:top w:val="thinThickLargeGap" w:sz="48" w:space="0" w:color="FF0000"/>
              <w:left w:val="thinThickLargeGap" w:sz="48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F2F2" w:themeFill="background1" w:themeFillShade="F2"/>
          </w:tcPr>
          <w:p w:rsidR="00BE0A0B" w:rsidRDefault="00BE0A0B" w:rsidP="005568A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Music</w:t>
            </w:r>
          </w:p>
          <w:p w:rsidR="00BE0A0B" w:rsidRPr="00F03C48" w:rsidRDefault="00664510" w:rsidP="005568A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Imagination – using instruments to perform and making a sequence of sounds.</w:t>
            </w:r>
          </w:p>
        </w:tc>
      </w:tr>
    </w:tbl>
    <w:p w:rsidR="001B2DF9" w:rsidRPr="00240F80" w:rsidRDefault="001B2DF9" w:rsidP="005568A1">
      <w:pPr>
        <w:spacing w:after="0"/>
        <w:ind w:left="2160" w:firstLine="720"/>
        <w:rPr>
          <w:rFonts w:ascii="Arial" w:hAnsi="Arial" w:cs="Arial"/>
          <w:sz w:val="28"/>
          <w:szCs w:val="28"/>
        </w:rPr>
      </w:pPr>
    </w:p>
    <w:sectPr w:rsidR="001B2DF9" w:rsidRPr="00240F80" w:rsidSect="00221E3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9" w:rsidRDefault="00900169" w:rsidP="00041C5F">
      <w:pPr>
        <w:spacing w:after="0" w:line="240" w:lineRule="auto"/>
      </w:pPr>
      <w:r>
        <w:separator/>
      </w:r>
    </w:p>
  </w:endnote>
  <w:endnote w:type="continuationSeparator" w:id="0">
    <w:p w:rsidR="00900169" w:rsidRDefault="00900169" w:rsidP="0004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9" w:rsidRDefault="00900169" w:rsidP="00041C5F">
      <w:pPr>
        <w:spacing w:after="0" w:line="240" w:lineRule="auto"/>
      </w:pPr>
      <w:r>
        <w:separator/>
      </w:r>
    </w:p>
  </w:footnote>
  <w:footnote w:type="continuationSeparator" w:id="0">
    <w:p w:rsidR="00900169" w:rsidRDefault="00900169" w:rsidP="0004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C86"/>
    <w:multiLevelType w:val="hybridMultilevel"/>
    <w:tmpl w:val="4DA8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73D"/>
    <w:multiLevelType w:val="hybridMultilevel"/>
    <w:tmpl w:val="66B821B6"/>
    <w:lvl w:ilvl="0" w:tplc="BFE4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6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2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AA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B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E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827390"/>
    <w:multiLevelType w:val="hybridMultilevel"/>
    <w:tmpl w:val="67EC60C8"/>
    <w:lvl w:ilvl="0" w:tplc="56D8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6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4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0C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0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E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6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3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9E411B"/>
    <w:multiLevelType w:val="hybridMultilevel"/>
    <w:tmpl w:val="5FE2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E6F23"/>
    <w:multiLevelType w:val="hybridMultilevel"/>
    <w:tmpl w:val="D308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F"/>
    <w:rsid w:val="00006955"/>
    <w:rsid w:val="0004098B"/>
    <w:rsid w:val="00041C5F"/>
    <w:rsid w:val="000559AF"/>
    <w:rsid w:val="000679BC"/>
    <w:rsid w:val="00070C2B"/>
    <w:rsid w:val="0007165E"/>
    <w:rsid w:val="0007430C"/>
    <w:rsid w:val="000E0637"/>
    <w:rsid w:val="00106CE6"/>
    <w:rsid w:val="001109F3"/>
    <w:rsid w:val="00120508"/>
    <w:rsid w:val="00146A50"/>
    <w:rsid w:val="00147407"/>
    <w:rsid w:val="0018324A"/>
    <w:rsid w:val="001958E4"/>
    <w:rsid w:val="001B1A3E"/>
    <w:rsid w:val="001B2DF9"/>
    <w:rsid w:val="001B7316"/>
    <w:rsid w:val="001C08A5"/>
    <w:rsid w:val="001C4CF0"/>
    <w:rsid w:val="001D7189"/>
    <w:rsid w:val="001E2D55"/>
    <w:rsid w:val="001F492D"/>
    <w:rsid w:val="00214800"/>
    <w:rsid w:val="00217575"/>
    <w:rsid w:val="00221E33"/>
    <w:rsid w:val="00234FFA"/>
    <w:rsid w:val="00236963"/>
    <w:rsid w:val="00240F80"/>
    <w:rsid w:val="002F47F8"/>
    <w:rsid w:val="00314776"/>
    <w:rsid w:val="00316C4A"/>
    <w:rsid w:val="00325D05"/>
    <w:rsid w:val="00356219"/>
    <w:rsid w:val="00374326"/>
    <w:rsid w:val="00385EDD"/>
    <w:rsid w:val="003C46E7"/>
    <w:rsid w:val="004019CF"/>
    <w:rsid w:val="004242D8"/>
    <w:rsid w:val="00460AC8"/>
    <w:rsid w:val="004746B3"/>
    <w:rsid w:val="00484EE7"/>
    <w:rsid w:val="004D6352"/>
    <w:rsid w:val="004F6505"/>
    <w:rsid w:val="005568A1"/>
    <w:rsid w:val="00564FE9"/>
    <w:rsid w:val="00567515"/>
    <w:rsid w:val="005734EC"/>
    <w:rsid w:val="005756D5"/>
    <w:rsid w:val="0058447F"/>
    <w:rsid w:val="0063055C"/>
    <w:rsid w:val="0063191D"/>
    <w:rsid w:val="00664510"/>
    <w:rsid w:val="00694D8C"/>
    <w:rsid w:val="006B5524"/>
    <w:rsid w:val="006D3896"/>
    <w:rsid w:val="006E10C4"/>
    <w:rsid w:val="006E3248"/>
    <w:rsid w:val="006E41EC"/>
    <w:rsid w:val="00716481"/>
    <w:rsid w:val="007354B7"/>
    <w:rsid w:val="007520C0"/>
    <w:rsid w:val="007B07AB"/>
    <w:rsid w:val="007B1B6F"/>
    <w:rsid w:val="007C73D0"/>
    <w:rsid w:val="007D1FAB"/>
    <w:rsid w:val="007E0D39"/>
    <w:rsid w:val="007E0E88"/>
    <w:rsid w:val="008139CD"/>
    <w:rsid w:val="0083748E"/>
    <w:rsid w:val="0086230A"/>
    <w:rsid w:val="00874869"/>
    <w:rsid w:val="00892EC3"/>
    <w:rsid w:val="0089424C"/>
    <w:rsid w:val="00897BA3"/>
    <w:rsid w:val="008C6352"/>
    <w:rsid w:val="008D493B"/>
    <w:rsid w:val="008D7EA8"/>
    <w:rsid w:val="008E00A9"/>
    <w:rsid w:val="008F68EE"/>
    <w:rsid w:val="00900169"/>
    <w:rsid w:val="00917265"/>
    <w:rsid w:val="00920416"/>
    <w:rsid w:val="00923DD2"/>
    <w:rsid w:val="009308D1"/>
    <w:rsid w:val="00950EFA"/>
    <w:rsid w:val="00951783"/>
    <w:rsid w:val="009642A9"/>
    <w:rsid w:val="00975814"/>
    <w:rsid w:val="00985D59"/>
    <w:rsid w:val="00997610"/>
    <w:rsid w:val="009A631D"/>
    <w:rsid w:val="009B1497"/>
    <w:rsid w:val="009D2A84"/>
    <w:rsid w:val="009E1D22"/>
    <w:rsid w:val="009E6A08"/>
    <w:rsid w:val="009F6773"/>
    <w:rsid w:val="00A0060D"/>
    <w:rsid w:val="00A144CF"/>
    <w:rsid w:val="00A17FF1"/>
    <w:rsid w:val="00A22021"/>
    <w:rsid w:val="00A464C2"/>
    <w:rsid w:val="00A4654B"/>
    <w:rsid w:val="00A52308"/>
    <w:rsid w:val="00A80D23"/>
    <w:rsid w:val="00A87063"/>
    <w:rsid w:val="00AA3AA6"/>
    <w:rsid w:val="00AB0CF5"/>
    <w:rsid w:val="00AD3A31"/>
    <w:rsid w:val="00AD65D4"/>
    <w:rsid w:val="00B63274"/>
    <w:rsid w:val="00B80346"/>
    <w:rsid w:val="00B90F12"/>
    <w:rsid w:val="00B94E1F"/>
    <w:rsid w:val="00BB3411"/>
    <w:rsid w:val="00BB6B5E"/>
    <w:rsid w:val="00BE0A0B"/>
    <w:rsid w:val="00BF5140"/>
    <w:rsid w:val="00C05B8D"/>
    <w:rsid w:val="00C07803"/>
    <w:rsid w:val="00C1336A"/>
    <w:rsid w:val="00C302D9"/>
    <w:rsid w:val="00C3732C"/>
    <w:rsid w:val="00C5122E"/>
    <w:rsid w:val="00C5362D"/>
    <w:rsid w:val="00CA636E"/>
    <w:rsid w:val="00CC4B43"/>
    <w:rsid w:val="00CD1461"/>
    <w:rsid w:val="00CE0F23"/>
    <w:rsid w:val="00CF591F"/>
    <w:rsid w:val="00D03CD3"/>
    <w:rsid w:val="00D06267"/>
    <w:rsid w:val="00D27E31"/>
    <w:rsid w:val="00D47F11"/>
    <w:rsid w:val="00D5208E"/>
    <w:rsid w:val="00D720B3"/>
    <w:rsid w:val="00D77DBD"/>
    <w:rsid w:val="00D91F0B"/>
    <w:rsid w:val="00DA00B8"/>
    <w:rsid w:val="00DA64C8"/>
    <w:rsid w:val="00DB0663"/>
    <w:rsid w:val="00DB7C4A"/>
    <w:rsid w:val="00DD0D85"/>
    <w:rsid w:val="00DE395D"/>
    <w:rsid w:val="00DE79B2"/>
    <w:rsid w:val="00DF0589"/>
    <w:rsid w:val="00E056AB"/>
    <w:rsid w:val="00E41CBE"/>
    <w:rsid w:val="00E56787"/>
    <w:rsid w:val="00E60DC0"/>
    <w:rsid w:val="00E619CC"/>
    <w:rsid w:val="00E673EB"/>
    <w:rsid w:val="00E82BD6"/>
    <w:rsid w:val="00E85822"/>
    <w:rsid w:val="00EC51FA"/>
    <w:rsid w:val="00ED2337"/>
    <w:rsid w:val="00ED5D7B"/>
    <w:rsid w:val="00EE15D5"/>
    <w:rsid w:val="00EE5767"/>
    <w:rsid w:val="00F03C48"/>
    <w:rsid w:val="00F22D0A"/>
    <w:rsid w:val="00F31074"/>
    <w:rsid w:val="00F51B64"/>
    <w:rsid w:val="00F605BD"/>
    <w:rsid w:val="00F64BE8"/>
    <w:rsid w:val="00F90F20"/>
    <w:rsid w:val="00FB10C5"/>
    <w:rsid w:val="00FC120A"/>
    <w:rsid w:val="00FC68BE"/>
    <w:rsid w:val="00FE3F6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6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6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6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j.kennerley</cp:lastModifiedBy>
  <cp:revision>7</cp:revision>
  <cp:lastPrinted>2017-09-13T11:50:00Z</cp:lastPrinted>
  <dcterms:created xsi:type="dcterms:W3CDTF">2019-05-22T15:00:00Z</dcterms:created>
  <dcterms:modified xsi:type="dcterms:W3CDTF">2019-06-14T13:21:00Z</dcterms:modified>
</cp:coreProperties>
</file>